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2D09" w14:textId="77777777" w:rsidR="0013105D" w:rsidRPr="00CF4172" w:rsidRDefault="00727A2A" w:rsidP="0032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Martin House Children’s Advocacy Center</w:t>
      </w:r>
    </w:p>
    <w:p w14:paraId="05CFA0A5" w14:textId="77777777" w:rsidR="00F05DB6" w:rsidRDefault="001D1759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72">
        <w:rPr>
          <w:rFonts w:ascii="Times New Roman" w:eastAsia="Times New Roman" w:hAnsi="Times New Roman" w:cs="Times New Roman"/>
          <w:b/>
          <w:sz w:val="28"/>
          <w:szCs w:val="28"/>
        </w:rPr>
        <w:t>Job Description</w:t>
      </w:r>
    </w:p>
    <w:p w14:paraId="09527C69" w14:textId="77777777" w:rsidR="003E3072" w:rsidRDefault="001D1759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7B90E7" w14:textId="77777777" w:rsidR="00F05DB6" w:rsidRPr="00402D47" w:rsidRDefault="00E3553C" w:rsidP="00402D47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 xml:space="preserve">POSITION TITLE: </w:t>
      </w:r>
      <w:r w:rsidR="00F05DB6" w:rsidRPr="00402D47">
        <w:rPr>
          <w:rFonts w:ascii="Times New Roman" w:hAnsi="Times New Roman" w:cs="Times New Roman"/>
          <w:b/>
          <w:sz w:val="21"/>
          <w:szCs w:val="21"/>
        </w:rPr>
        <w:tab/>
      </w:r>
      <w:r w:rsidR="005A54F0" w:rsidRPr="00402D47">
        <w:rPr>
          <w:rFonts w:ascii="Times New Roman" w:hAnsi="Times New Roman" w:cs="Times New Roman"/>
          <w:b/>
          <w:sz w:val="21"/>
          <w:szCs w:val="21"/>
        </w:rPr>
        <w:t xml:space="preserve">Child &amp; </w:t>
      </w:r>
      <w:r w:rsidR="00DC6333" w:rsidRPr="00402D47">
        <w:rPr>
          <w:rFonts w:ascii="Times New Roman" w:hAnsi="Times New Roman" w:cs="Times New Roman"/>
          <w:b/>
          <w:sz w:val="21"/>
          <w:szCs w:val="21"/>
        </w:rPr>
        <w:t xml:space="preserve">Family </w:t>
      </w:r>
      <w:r w:rsidR="009F70F0" w:rsidRPr="00402D47">
        <w:rPr>
          <w:rFonts w:ascii="Times New Roman" w:hAnsi="Times New Roman" w:cs="Times New Roman"/>
          <w:b/>
          <w:sz w:val="21"/>
          <w:szCs w:val="21"/>
        </w:rPr>
        <w:t>Advocate</w:t>
      </w:r>
      <w:r w:rsidR="001D1759" w:rsidRPr="00402D47">
        <w:rPr>
          <w:rFonts w:ascii="Times New Roman" w:hAnsi="Times New Roman" w:cs="Times New Roman"/>
          <w:b/>
          <w:sz w:val="21"/>
          <w:szCs w:val="21"/>
        </w:rPr>
        <w:tab/>
      </w:r>
    </w:p>
    <w:p w14:paraId="6B72AFB4" w14:textId="77777777" w:rsidR="00F05DB6" w:rsidRPr="00402D47" w:rsidRDefault="00F05DB6" w:rsidP="00402D47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>REPORTS TO:</w:t>
      </w:r>
      <w:r w:rsidRPr="00402D47">
        <w:rPr>
          <w:rFonts w:ascii="Times New Roman" w:hAnsi="Times New Roman" w:cs="Times New Roman"/>
          <w:b/>
          <w:sz w:val="21"/>
          <w:szCs w:val="21"/>
        </w:rPr>
        <w:tab/>
      </w:r>
      <w:r w:rsidR="00C676AF" w:rsidRPr="00402D47">
        <w:rPr>
          <w:rFonts w:ascii="Times New Roman" w:hAnsi="Times New Roman" w:cs="Times New Roman"/>
          <w:b/>
          <w:sz w:val="21"/>
          <w:szCs w:val="21"/>
        </w:rPr>
        <w:t>Program Director</w:t>
      </w:r>
      <w:r w:rsidR="001D1759" w:rsidRPr="00402D47">
        <w:rPr>
          <w:rFonts w:ascii="Times New Roman" w:hAnsi="Times New Roman" w:cs="Times New Roman"/>
          <w:b/>
          <w:sz w:val="21"/>
          <w:szCs w:val="21"/>
        </w:rPr>
        <w:t xml:space="preserve">     </w:t>
      </w:r>
    </w:p>
    <w:p w14:paraId="29CB78AA" w14:textId="77777777" w:rsidR="004F5A76" w:rsidRPr="00402D47" w:rsidRDefault="001D1759" w:rsidP="00402D47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 xml:space="preserve">SCHEDULE:   </w:t>
      </w:r>
      <w:r w:rsidR="00F05DB6" w:rsidRPr="00402D47">
        <w:rPr>
          <w:rFonts w:ascii="Times New Roman" w:hAnsi="Times New Roman" w:cs="Times New Roman"/>
          <w:b/>
          <w:sz w:val="21"/>
          <w:szCs w:val="21"/>
        </w:rPr>
        <w:tab/>
      </w:r>
      <w:r w:rsidR="004F5A76" w:rsidRPr="00402D47">
        <w:rPr>
          <w:rFonts w:ascii="Times New Roman" w:hAnsi="Times New Roman" w:cs="Times New Roman"/>
          <w:b/>
          <w:sz w:val="21"/>
          <w:szCs w:val="21"/>
        </w:rPr>
        <w:t xml:space="preserve">Full Time; </w:t>
      </w:r>
      <w:r w:rsidR="005A54F0" w:rsidRPr="00402D47">
        <w:rPr>
          <w:rFonts w:ascii="Times New Roman" w:hAnsi="Times New Roman" w:cs="Times New Roman"/>
          <w:b/>
          <w:sz w:val="21"/>
          <w:szCs w:val="21"/>
        </w:rPr>
        <w:t>Non-</w:t>
      </w:r>
      <w:r w:rsidR="004F5A76" w:rsidRPr="00402D47">
        <w:rPr>
          <w:rFonts w:ascii="Times New Roman" w:hAnsi="Times New Roman" w:cs="Times New Roman"/>
          <w:b/>
          <w:sz w:val="21"/>
          <w:szCs w:val="21"/>
        </w:rPr>
        <w:t>Exempt</w:t>
      </w:r>
      <w:r w:rsidR="00402D47">
        <w:rPr>
          <w:rFonts w:ascii="Times New Roman" w:hAnsi="Times New Roman" w:cs="Times New Roman"/>
          <w:b/>
          <w:sz w:val="21"/>
          <w:szCs w:val="21"/>
        </w:rPr>
        <w:t xml:space="preserve"> (Hourly)</w:t>
      </w:r>
    </w:p>
    <w:p w14:paraId="7DE0D75D" w14:textId="77777777" w:rsidR="00402D47" w:rsidRDefault="00402D47" w:rsidP="00402D47">
      <w:pPr>
        <w:spacing w:after="0" w:line="144" w:lineRule="auto"/>
        <w:rPr>
          <w:rFonts w:ascii="Times New Roman" w:hAnsi="Times New Roman" w:cs="Times New Roman"/>
          <w:b/>
          <w:sz w:val="21"/>
          <w:szCs w:val="21"/>
        </w:rPr>
      </w:pPr>
    </w:p>
    <w:p w14:paraId="35B3012C" w14:textId="77777777" w:rsidR="007D27C4" w:rsidRPr="00402D47" w:rsidRDefault="007D27C4" w:rsidP="00652CF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>JOB DESCRIPTION:</w:t>
      </w:r>
    </w:p>
    <w:p w14:paraId="2F40CE86" w14:textId="50A89E8C" w:rsidR="007D27C4" w:rsidRPr="00F05DB6" w:rsidRDefault="005A54F0" w:rsidP="00652CF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Child and </w:t>
      </w:r>
      <w:r w:rsidR="00652CF7" w:rsidRPr="00F05DB6">
        <w:rPr>
          <w:rFonts w:ascii="Times New Roman" w:hAnsi="Times New Roman" w:cs="Times New Roman"/>
          <w:sz w:val="21"/>
          <w:szCs w:val="21"/>
        </w:rPr>
        <w:t>Family Advocate</w:t>
      </w:r>
      <w:r w:rsidR="00402D47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02D47">
        <w:rPr>
          <w:rFonts w:ascii="Times New Roman" w:hAnsi="Times New Roman" w:cs="Times New Roman"/>
          <w:sz w:val="21"/>
          <w:szCs w:val="21"/>
        </w:rPr>
        <w:t>play</w:t>
      </w:r>
      <w:r w:rsidR="00B70E0D" w:rsidRPr="00F05DB6">
        <w:rPr>
          <w:rFonts w:ascii="Times New Roman" w:hAnsi="Times New Roman" w:cs="Times New Roman"/>
          <w:sz w:val="21"/>
          <w:szCs w:val="21"/>
        </w:rPr>
        <w:t xml:space="preserve"> a critical role in</w:t>
      </w:r>
      <w:r w:rsidR="00D81F8C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D908F2" w:rsidRPr="00F05DB6">
        <w:rPr>
          <w:rFonts w:ascii="Times New Roman" w:hAnsi="Times New Roman" w:cs="Times New Roman"/>
          <w:sz w:val="21"/>
          <w:szCs w:val="21"/>
        </w:rPr>
        <w:t xml:space="preserve">helping children </w:t>
      </w:r>
      <w:r w:rsidR="008B5E21">
        <w:rPr>
          <w:rFonts w:ascii="Times New Roman" w:hAnsi="Times New Roman" w:cs="Times New Roman"/>
          <w:sz w:val="21"/>
          <w:szCs w:val="21"/>
        </w:rPr>
        <w:t xml:space="preserve">who are victims of abuse </w:t>
      </w:r>
      <w:r w:rsidR="00D908F2" w:rsidRPr="00F05DB6">
        <w:rPr>
          <w:rFonts w:ascii="Times New Roman" w:hAnsi="Times New Roman" w:cs="Times New Roman"/>
          <w:sz w:val="21"/>
          <w:szCs w:val="21"/>
        </w:rPr>
        <w:t xml:space="preserve">by </w:t>
      </w:r>
      <w:r w:rsidR="00596CC0" w:rsidRPr="00F05DB6">
        <w:rPr>
          <w:rFonts w:ascii="Times New Roman" w:hAnsi="Times New Roman" w:cs="Times New Roman"/>
          <w:sz w:val="21"/>
          <w:szCs w:val="21"/>
        </w:rPr>
        <w:t>support</w:t>
      </w:r>
      <w:r w:rsidR="00D908F2" w:rsidRPr="00F05DB6">
        <w:rPr>
          <w:rFonts w:ascii="Times New Roman" w:hAnsi="Times New Roman" w:cs="Times New Roman"/>
          <w:sz w:val="21"/>
          <w:szCs w:val="21"/>
        </w:rPr>
        <w:t>ing non-o</w:t>
      </w:r>
      <w:r w:rsidR="00CB3633" w:rsidRPr="00F05DB6">
        <w:rPr>
          <w:rFonts w:ascii="Times New Roman" w:hAnsi="Times New Roman" w:cs="Times New Roman"/>
          <w:sz w:val="21"/>
          <w:szCs w:val="21"/>
        </w:rPr>
        <w:t>ffending caregivers during</w:t>
      </w:r>
      <w:r w:rsidR="00D908F2" w:rsidRPr="00F05DB6">
        <w:rPr>
          <w:rFonts w:ascii="Times New Roman" w:hAnsi="Times New Roman" w:cs="Times New Roman"/>
          <w:sz w:val="21"/>
          <w:szCs w:val="21"/>
        </w:rPr>
        <w:t xml:space="preserve"> abuse investigations</w:t>
      </w:r>
      <w:r w:rsidR="00596CC0" w:rsidRPr="00F05DB6">
        <w:rPr>
          <w:rFonts w:ascii="Times New Roman" w:hAnsi="Times New Roman" w:cs="Times New Roman"/>
          <w:sz w:val="21"/>
          <w:szCs w:val="21"/>
        </w:rPr>
        <w:t xml:space="preserve"> so that </w:t>
      </w:r>
      <w:r w:rsidR="00AF0ADB">
        <w:rPr>
          <w:rFonts w:ascii="Times New Roman" w:hAnsi="Times New Roman" w:cs="Times New Roman"/>
          <w:sz w:val="21"/>
          <w:szCs w:val="21"/>
        </w:rPr>
        <w:t>caregivers</w:t>
      </w:r>
      <w:r w:rsidR="00596CC0" w:rsidRPr="00F05DB6">
        <w:rPr>
          <w:rFonts w:ascii="Times New Roman" w:hAnsi="Times New Roman" w:cs="Times New Roman"/>
          <w:sz w:val="21"/>
          <w:szCs w:val="21"/>
        </w:rPr>
        <w:t xml:space="preserve"> can act re</w:t>
      </w:r>
      <w:r w:rsidR="006B4F56" w:rsidRPr="00F05DB6">
        <w:rPr>
          <w:rFonts w:ascii="Times New Roman" w:hAnsi="Times New Roman" w:cs="Times New Roman"/>
          <w:sz w:val="21"/>
          <w:szCs w:val="21"/>
        </w:rPr>
        <w:t>sponsibly to protect</w:t>
      </w:r>
      <w:r w:rsidR="00596CC0" w:rsidRPr="00F05DB6">
        <w:rPr>
          <w:rFonts w:ascii="Times New Roman" w:hAnsi="Times New Roman" w:cs="Times New Roman"/>
          <w:sz w:val="21"/>
          <w:szCs w:val="21"/>
        </w:rPr>
        <w:t xml:space="preserve"> their children.</w:t>
      </w:r>
      <w:r w:rsidR="00DC6333" w:rsidRPr="00F05DB6">
        <w:rPr>
          <w:rFonts w:ascii="Times New Roman" w:hAnsi="Times New Roman" w:cs="Times New Roman"/>
          <w:sz w:val="21"/>
          <w:szCs w:val="21"/>
        </w:rPr>
        <w:t xml:space="preserve"> The</w:t>
      </w:r>
      <w:r w:rsidR="00402D47">
        <w:rPr>
          <w:rFonts w:ascii="Times New Roman" w:hAnsi="Times New Roman" w:cs="Times New Roman"/>
          <w:sz w:val="21"/>
          <w:szCs w:val="21"/>
        </w:rPr>
        <w:t xml:space="preserve"> Child &amp; Family </w:t>
      </w:r>
      <w:r>
        <w:rPr>
          <w:rFonts w:ascii="Times New Roman" w:hAnsi="Times New Roman" w:cs="Times New Roman"/>
          <w:sz w:val="21"/>
          <w:szCs w:val="21"/>
        </w:rPr>
        <w:t>A</w:t>
      </w:r>
      <w:r w:rsidR="00402D47">
        <w:rPr>
          <w:rFonts w:ascii="Times New Roman" w:hAnsi="Times New Roman" w:cs="Times New Roman"/>
          <w:sz w:val="21"/>
          <w:szCs w:val="21"/>
        </w:rPr>
        <w:t>dvocate</w:t>
      </w:r>
      <w:r w:rsidR="00DC6333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D908F2" w:rsidRPr="00F05DB6">
        <w:rPr>
          <w:rFonts w:ascii="Times New Roman" w:hAnsi="Times New Roman" w:cs="Times New Roman"/>
          <w:sz w:val="21"/>
          <w:szCs w:val="21"/>
        </w:rPr>
        <w:t>connects non-offending caregivers with a broader support system, educates the family about the legal and child protective systems, and empowers caregivers to rebuild safe and stable homes</w:t>
      </w:r>
      <w:r w:rsidR="00DC6333" w:rsidRPr="00F05DB6">
        <w:rPr>
          <w:rFonts w:ascii="Times New Roman" w:hAnsi="Times New Roman" w:cs="Times New Roman"/>
          <w:sz w:val="21"/>
          <w:szCs w:val="21"/>
        </w:rPr>
        <w:t xml:space="preserve">. </w:t>
      </w:r>
      <w:r w:rsidR="00402D47">
        <w:rPr>
          <w:rFonts w:ascii="Times New Roman" w:hAnsi="Times New Roman" w:cs="Times New Roman"/>
          <w:sz w:val="21"/>
          <w:szCs w:val="21"/>
        </w:rPr>
        <w:t>Advocates</w:t>
      </w:r>
      <w:r w:rsidR="00457C9A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must possess a working knowledge of social service agencies and support services available in Gregg, Harrison, and Marion Counties, demonstrate excellent interpersonal and communication skills, </w:t>
      </w:r>
      <w:r w:rsidR="00C73FDC" w:rsidRPr="00F05DB6">
        <w:rPr>
          <w:rFonts w:ascii="Times New Roman" w:hAnsi="Times New Roman" w:cs="Times New Roman"/>
          <w:sz w:val="21"/>
          <w:szCs w:val="21"/>
        </w:rPr>
        <w:t xml:space="preserve">maintain strict confidentiality standards, 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have strong organizational abilities, and exhibit professional and ethical </w:t>
      </w:r>
      <w:r w:rsidR="00C73FDC" w:rsidRPr="00F05DB6">
        <w:rPr>
          <w:rFonts w:ascii="Times New Roman" w:hAnsi="Times New Roman" w:cs="Times New Roman"/>
          <w:sz w:val="21"/>
          <w:szCs w:val="21"/>
        </w:rPr>
        <w:t>values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 at all times. </w:t>
      </w:r>
      <w:r w:rsidR="00504653" w:rsidRPr="00F05DB6">
        <w:rPr>
          <w:rFonts w:ascii="Times New Roman" w:hAnsi="Times New Roman" w:cs="Times New Roman"/>
          <w:sz w:val="21"/>
          <w:szCs w:val="21"/>
        </w:rPr>
        <w:t xml:space="preserve">Cross-cultural awareness and sensitivity in the </w:t>
      </w:r>
      <w:r w:rsidR="006B4F56" w:rsidRPr="00F05DB6">
        <w:rPr>
          <w:rFonts w:ascii="Times New Roman" w:hAnsi="Times New Roman" w:cs="Times New Roman"/>
          <w:sz w:val="21"/>
          <w:szCs w:val="21"/>
        </w:rPr>
        <w:t>performance of all dut</w:t>
      </w:r>
      <w:r w:rsidR="00504653" w:rsidRPr="00F05DB6">
        <w:rPr>
          <w:rFonts w:ascii="Times New Roman" w:hAnsi="Times New Roman" w:cs="Times New Roman"/>
          <w:sz w:val="21"/>
          <w:szCs w:val="21"/>
        </w:rPr>
        <w:t xml:space="preserve">ies is required. 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The person in this position also </w:t>
      </w:r>
      <w:r w:rsidR="00AA6305" w:rsidRPr="00F05DB6">
        <w:rPr>
          <w:rFonts w:ascii="Times New Roman" w:hAnsi="Times New Roman" w:cs="Times New Roman"/>
          <w:sz w:val="21"/>
          <w:szCs w:val="21"/>
        </w:rPr>
        <w:t>track</w:t>
      </w:r>
      <w:r w:rsidR="00470BE8" w:rsidRPr="00F05DB6">
        <w:rPr>
          <w:rFonts w:ascii="Times New Roman" w:hAnsi="Times New Roman" w:cs="Times New Roman"/>
          <w:sz w:val="21"/>
          <w:szCs w:val="21"/>
        </w:rPr>
        <w:t>s</w:t>
      </w:r>
      <w:r w:rsidR="00AA6305" w:rsidRPr="00F05DB6">
        <w:rPr>
          <w:rFonts w:ascii="Times New Roman" w:hAnsi="Times New Roman" w:cs="Times New Roman"/>
          <w:sz w:val="21"/>
          <w:szCs w:val="21"/>
        </w:rPr>
        <w:t xml:space="preserve"> client statistical data</w:t>
      </w:r>
      <w:r w:rsidR="0077741B" w:rsidRPr="00F05DB6">
        <w:rPr>
          <w:rFonts w:ascii="Times New Roman" w:hAnsi="Times New Roman" w:cs="Times New Roman"/>
          <w:sz w:val="21"/>
          <w:szCs w:val="21"/>
        </w:rPr>
        <w:t>, consult</w:t>
      </w:r>
      <w:r w:rsidR="00470BE8" w:rsidRPr="00F05DB6">
        <w:rPr>
          <w:rFonts w:ascii="Times New Roman" w:hAnsi="Times New Roman" w:cs="Times New Roman"/>
          <w:sz w:val="21"/>
          <w:szCs w:val="21"/>
        </w:rPr>
        <w:t>s</w:t>
      </w:r>
      <w:r w:rsidR="0077741B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regularly </w:t>
      </w:r>
      <w:r w:rsidR="0077741B" w:rsidRPr="00F05DB6">
        <w:rPr>
          <w:rFonts w:ascii="Times New Roman" w:hAnsi="Times New Roman" w:cs="Times New Roman"/>
          <w:sz w:val="21"/>
          <w:szCs w:val="21"/>
        </w:rPr>
        <w:t xml:space="preserve">with members of the multidisciplinary team, </w:t>
      </w:r>
      <w:r w:rsidR="00DC6333" w:rsidRPr="00F05DB6">
        <w:rPr>
          <w:rFonts w:ascii="Times New Roman" w:hAnsi="Times New Roman" w:cs="Times New Roman"/>
          <w:sz w:val="21"/>
          <w:szCs w:val="21"/>
        </w:rPr>
        <w:t xml:space="preserve">and </w:t>
      </w:r>
      <w:r w:rsidR="00470BE8" w:rsidRPr="00F05DB6">
        <w:rPr>
          <w:rFonts w:ascii="Times New Roman" w:hAnsi="Times New Roman" w:cs="Times New Roman"/>
          <w:sz w:val="21"/>
          <w:szCs w:val="21"/>
        </w:rPr>
        <w:t>participates</w:t>
      </w:r>
      <w:r w:rsidR="00591EBB" w:rsidRPr="00F05DB6">
        <w:rPr>
          <w:rFonts w:ascii="Times New Roman" w:hAnsi="Times New Roman" w:cs="Times New Roman"/>
          <w:sz w:val="21"/>
          <w:szCs w:val="21"/>
        </w:rPr>
        <w:t xml:space="preserve"> in</w:t>
      </w:r>
      <w:r w:rsidR="007D27C4" w:rsidRPr="00F05DB6">
        <w:rPr>
          <w:rFonts w:ascii="Times New Roman" w:hAnsi="Times New Roman" w:cs="Times New Roman"/>
          <w:sz w:val="21"/>
          <w:szCs w:val="21"/>
        </w:rPr>
        <w:t xml:space="preserve"> monthly case review team mee</w:t>
      </w:r>
      <w:r w:rsidR="00591EBB" w:rsidRPr="00F05DB6">
        <w:rPr>
          <w:rFonts w:ascii="Times New Roman" w:hAnsi="Times New Roman" w:cs="Times New Roman"/>
          <w:sz w:val="21"/>
          <w:szCs w:val="21"/>
        </w:rPr>
        <w:t>tings</w:t>
      </w:r>
      <w:r w:rsidR="00453FF5" w:rsidRPr="00F05DB6">
        <w:rPr>
          <w:rFonts w:ascii="Times New Roman" w:hAnsi="Times New Roman" w:cs="Times New Roman"/>
          <w:sz w:val="21"/>
          <w:szCs w:val="21"/>
        </w:rPr>
        <w:t xml:space="preserve"> to ensure the child and family’s needs are being met</w:t>
      </w:r>
      <w:r w:rsidR="00DC6333" w:rsidRPr="00F05DB6">
        <w:rPr>
          <w:rFonts w:ascii="Times New Roman" w:hAnsi="Times New Roman" w:cs="Times New Roman"/>
          <w:sz w:val="21"/>
          <w:szCs w:val="21"/>
        </w:rPr>
        <w:t>.</w:t>
      </w:r>
      <w:r w:rsidR="00470BE8" w:rsidRPr="00F05DB6">
        <w:rPr>
          <w:rFonts w:ascii="Times New Roman" w:hAnsi="Times New Roman" w:cs="Times New Roman"/>
          <w:sz w:val="21"/>
          <w:szCs w:val="21"/>
        </w:rPr>
        <w:t xml:space="preserve"> Evening and weekend hours may be required occasionally.</w:t>
      </w:r>
      <w:r w:rsidR="00820B7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3FC6D7" w14:textId="77777777" w:rsidR="00591EBB" w:rsidRPr="00F05DB6" w:rsidRDefault="00591EBB" w:rsidP="00402D47">
      <w:pPr>
        <w:spacing w:after="0" w:line="144" w:lineRule="auto"/>
        <w:rPr>
          <w:rFonts w:ascii="Times New Roman" w:hAnsi="Times New Roman" w:cs="Times New Roman"/>
          <w:sz w:val="21"/>
          <w:szCs w:val="21"/>
        </w:rPr>
      </w:pPr>
    </w:p>
    <w:p w14:paraId="7DBC0FFA" w14:textId="77777777" w:rsidR="00BD4D34" w:rsidRPr="00402D47" w:rsidRDefault="007D27C4" w:rsidP="00094CE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>DUTIES</w:t>
      </w:r>
      <w:r w:rsidR="00402D47">
        <w:rPr>
          <w:rFonts w:ascii="Times New Roman" w:hAnsi="Times New Roman" w:cs="Times New Roman"/>
          <w:b/>
          <w:sz w:val="21"/>
          <w:szCs w:val="21"/>
        </w:rPr>
        <w:t xml:space="preserve"> INCLUDE BUT ARE NOT LIMITED TO</w:t>
      </w:r>
      <w:r w:rsidR="00E3553C" w:rsidRPr="00402D47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BD4D34" w:rsidRPr="00402D47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14:paraId="32BDDCE9" w14:textId="77777777" w:rsidR="00094CEC" w:rsidRPr="00F05DB6" w:rsidRDefault="00094CEC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 xml:space="preserve">Guide </w:t>
      </w:r>
      <w:r w:rsidR="00EB0C6A" w:rsidRPr="00F05DB6">
        <w:rPr>
          <w:rFonts w:ascii="Times New Roman" w:hAnsi="Times New Roman" w:cs="Times New Roman"/>
          <w:sz w:val="21"/>
          <w:szCs w:val="21"/>
        </w:rPr>
        <w:t xml:space="preserve">client </w:t>
      </w:r>
      <w:r w:rsidRPr="00F05DB6">
        <w:rPr>
          <w:rFonts w:ascii="Times New Roman" w:hAnsi="Times New Roman" w:cs="Times New Roman"/>
          <w:sz w:val="21"/>
          <w:szCs w:val="21"/>
        </w:rPr>
        <w:t>families throu</w:t>
      </w:r>
      <w:r w:rsidR="00EB0C6A" w:rsidRPr="00F05DB6">
        <w:rPr>
          <w:rFonts w:ascii="Times New Roman" w:hAnsi="Times New Roman" w:cs="Times New Roman"/>
          <w:sz w:val="21"/>
          <w:szCs w:val="21"/>
        </w:rPr>
        <w:t>gh the investigative process,</w:t>
      </w:r>
      <w:r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EB0C6A" w:rsidRPr="00F05DB6">
        <w:rPr>
          <w:rFonts w:ascii="Times New Roman" w:hAnsi="Times New Roman" w:cs="Times New Roman"/>
          <w:sz w:val="21"/>
          <w:szCs w:val="21"/>
        </w:rPr>
        <w:t>encourage th</w:t>
      </w:r>
      <w:r w:rsidR="00402D47">
        <w:rPr>
          <w:rFonts w:ascii="Times New Roman" w:hAnsi="Times New Roman" w:cs="Times New Roman"/>
          <w:sz w:val="21"/>
          <w:szCs w:val="21"/>
        </w:rPr>
        <w:t>eir participation in services</w:t>
      </w:r>
      <w:r w:rsidR="00EB0C6A" w:rsidRPr="00F05DB6">
        <w:rPr>
          <w:rFonts w:ascii="Times New Roman" w:hAnsi="Times New Roman" w:cs="Times New Roman"/>
          <w:sz w:val="21"/>
          <w:szCs w:val="21"/>
        </w:rPr>
        <w:t xml:space="preserve">, and </w:t>
      </w:r>
      <w:r w:rsidRPr="00F05DB6">
        <w:rPr>
          <w:rFonts w:ascii="Times New Roman" w:hAnsi="Times New Roman" w:cs="Times New Roman"/>
          <w:sz w:val="21"/>
          <w:szCs w:val="21"/>
        </w:rPr>
        <w:t xml:space="preserve">help them understand their rights as </w:t>
      </w:r>
      <w:r w:rsidR="00504653" w:rsidRPr="00F05DB6">
        <w:rPr>
          <w:rFonts w:ascii="Times New Roman" w:hAnsi="Times New Roman" w:cs="Times New Roman"/>
          <w:sz w:val="21"/>
          <w:szCs w:val="21"/>
        </w:rPr>
        <w:t>crime victims;</w:t>
      </w:r>
    </w:p>
    <w:p w14:paraId="38D0B07C" w14:textId="5A55FF53" w:rsidR="00504653" w:rsidRPr="00F05DB6" w:rsidRDefault="00504653" w:rsidP="00504653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For</w:t>
      </w:r>
      <w:r w:rsidR="005B2389" w:rsidRPr="00F05DB6">
        <w:rPr>
          <w:rFonts w:ascii="Times New Roman" w:hAnsi="Times New Roman" w:cs="Times New Roman"/>
          <w:sz w:val="21"/>
          <w:szCs w:val="21"/>
        </w:rPr>
        <w:t>mulat</w:t>
      </w:r>
      <w:r w:rsidR="00AB7419" w:rsidRPr="00F05DB6">
        <w:rPr>
          <w:rFonts w:ascii="Times New Roman" w:hAnsi="Times New Roman" w:cs="Times New Roman"/>
          <w:sz w:val="21"/>
          <w:szCs w:val="21"/>
        </w:rPr>
        <w:t>e appropriate intervention strategies</w:t>
      </w:r>
      <w:r w:rsidRPr="00F05DB6">
        <w:rPr>
          <w:rFonts w:ascii="Times New Roman" w:hAnsi="Times New Roman" w:cs="Times New Roman"/>
          <w:sz w:val="21"/>
          <w:szCs w:val="21"/>
        </w:rPr>
        <w:t xml:space="preserve"> to improve a family’s coping skills</w:t>
      </w:r>
      <w:r w:rsidR="00AB7419" w:rsidRPr="00F05DB6">
        <w:rPr>
          <w:rFonts w:ascii="Times New Roman" w:hAnsi="Times New Roman" w:cs="Times New Roman"/>
          <w:sz w:val="21"/>
          <w:szCs w:val="21"/>
        </w:rPr>
        <w:t xml:space="preserve"> during</w:t>
      </w:r>
      <w:r w:rsidR="005A54F0">
        <w:rPr>
          <w:rFonts w:ascii="Times New Roman" w:hAnsi="Times New Roman" w:cs="Times New Roman"/>
          <w:sz w:val="21"/>
          <w:szCs w:val="21"/>
        </w:rPr>
        <w:t xml:space="preserve"> </w:t>
      </w:r>
      <w:r w:rsidR="008B5E21">
        <w:rPr>
          <w:rFonts w:ascii="Times New Roman" w:hAnsi="Times New Roman" w:cs="Times New Roman"/>
          <w:sz w:val="21"/>
          <w:szCs w:val="21"/>
        </w:rPr>
        <w:t>the</w:t>
      </w:r>
      <w:r w:rsidR="00AB7419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402D47">
        <w:rPr>
          <w:rFonts w:ascii="Times New Roman" w:hAnsi="Times New Roman" w:cs="Times New Roman"/>
          <w:sz w:val="21"/>
          <w:szCs w:val="21"/>
        </w:rPr>
        <w:t>child abuse</w:t>
      </w:r>
      <w:r w:rsidR="00AB7419" w:rsidRPr="00F05DB6">
        <w:rPr>
          <w:rFonts w:ascii="Times New Roman" w:hAnsi="Times New Roman" w:cs="Times New Roman"/>
          <w:sz w:val="21"/>
          <w:szCs w:val="21"/>
        </w:rPr>
        <w:t xml:space="preserve"> investigation and prosecution process</w:t>
      </w:r>
      <w:r w:rsidRPr="00F05DB6">
        <w:rPr>
          <w:rFonts w:ascii="Times New Roman" w:hAnsi="Times New Roman" w:cs="Times New Roman"/>
          <w:sz w:val="21"/>
          <w:szCs w:val="21"/>
        </w:rPr>
        <w:t>;</w:t>
      </w:r>
    </w:p>
    <w:p w14:paraId="390F56B8" w14:textId="77777777" w:rsidR="00504653" w:rsidRPr="00F05DB6" w:rsidRDefault="00504653" w:rsidP="00504653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Identify and make every attempt to meet the needs of children and families who may be in crisis;</w:t>
      </w:r>
    </w:p>
    <w:p w14:paraId="1C7EAA3C" w14:textId="77777777" w:rsidR="00094CEC" w:rsidRPr="00F05DB6" w:rsidRDefault="00094CEC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Educate non-offendin</w:t>
      </w:r>
      <w:r w:rsidR="00651349" w:rsidRPr="00F05DB6">
        <w:rPr>
          <w:rFonts w:ascii="Times New Roman" w:hAnsi="Times New Roman" w:cs="Times New Roman"/>
          <w:sz w:val="21"/>
          <w:szCs w:val="21"/>
        </w:rPr>
        <w:t xml:space="preserve">g caregivers </w:t>
      </w:r>
      <w:r w:rsidRPr="00F05DB6">
        <w:rPr>
          <w:rFonts w:ascii="Times New Roman" w:hAnsi="Times New Roman" w:cs="Times New Roman"/>
          <w:sz w:val="21"/>
          <w:szCs w:val="21"/>
        </w:rPr>
        <w:t>about</w:t>
      </w:r>
      <w:r w:rsidR="00EB0C6A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354C86" w:rsidRPr="00F05DB6">
        <w:rPr>
          <w:rFonts w:ascii="Times New Roman" w:hAnsi="Times New Roman" w:cs="Times New Roman"/>
          <w:sz w:val="21"/>
          <w:szCs w:val="21"/>
        </w:rPr>
        <w:t xml:space="preserve">the </w:t>
      </w:r>
      <w:r w:rsidR="00EB0C6A" w:rsidRPr="00F05DB6">
        <w:rPr>
          <w:rFonts w:ascii="Times New Roman" w:hAnsi="Times New Roman" w:cs="Times New Roman"/>
          <w:sz w:val="21"/>
          <w:szCs w:val="21"/>
        </w:rPr>
        <w:t>dynamics and possible long-term consequences of child abuse;</w:t>
      </w:r>
    </w:p>
    <w:p w14:paraId="42558E06" w14:textId="77777777" w:rsidR="00856D1B" w:rsidRPr="00F05DB6" w:rsidRDefault="00504653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eastAsia="Calibri" w:hAnsi="Times New Roman" w:cs="Times New Roman"/>
          <w:sz w:val="21"/>
          <w:szCs w:val="21"/>
        </w:rPr>
        <w:t xml:space="preserve">Assess family needs and </w:t>
      </w:r>
      <w:r w:rsidR="00354C86" w:rsidRPr="00F05DB6">
        <w:rPr>
          <w:rFonts w:ascii="Times New Roman" w:eastAsia="Times New Roman" w:hAnsi="Times New Roman" w:cs="Times New Roman"/>
          <w:sz w:val="21"/>
          <w:szCs w:val="21"/>
        </w:rPr>
        <w:t xml:space="preserve">encourage children and </w:t>
      </w:r>
      <w:r w:rsidR="005B2389" w:rsidRPr="00F05DB6">
        <w:rPr>
          <w:rFonts w:ascii="Times New Roman" w:eastAsia="Times New Roman" w:hAnsi="Times New Roman" w:cs="Times New Roman"/>
          <w:sz w:val="21"/>
          <w:szCs w:val="21"/>
        </w:rPr>
        <w:t>non-offending caregivers</w:t>
      </w:r>
      <w:r w:rsidR="00354C86" w:rsidRPr="00F05DB6">
        <w:rPr>
          <w:rFonts w:ascii="Times New Roman" w:eastAsia="Times New Roman" w:hAnsi="Times New Roman" w:cs="Times New Roman"/>
          <w:sz w:val="21"/>
          <w:szCs w:val="21"/>
        </w:rPr>
        <w:t xml:space="preserve"> to participate in recommended services and counseling</w:t>
      </w:r>
      <w:r w:rsidRPr="00F05DB6">
        <w:rPr>
          <w:rFonts w:ascii="Times New Roman" w:eastAsia="Calibri" w:hAnsi="Times New Roman" w:cs="Times New Roman"/>
          <w:sz w:val="21"/>
          <w:szCs w:val="21"/>
        </w:rPr>
        <w:t>;</w:t>
      </w:r>
    </w:p>
    <w:p w14:paraId="673647EE" w14:textId="77777777" w:rsidR="00A92E86" w:rsidRPr="00F05DB6" w:rsidRDefault="00651349" w:rsidP="00651349">
      <w:pPr>
        <w:pStyle w:val="ListParagraph"/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Provide information and assistance with</w:t>
      </w:r>
      <w:r w:rsidR="00A92E86" w:rsidRPr="00F05DB6">
        <w:rPr>
          <w:rFonts w:ascii="Times New Roman" w:hAnsi="Times New Roman" w:cs="Times New Roman"/>
          <w:sz w:val="21"/>
          <w:szCs w:val="21"/>
        </w:rPr>
        <w:t xml:space="preserve"> completing </w:t>
      </w:r>
      <w:r w:rsidRPr="00F05DB6">
        <w:rPr>
          <w:rFonts w:ascii="Times New Roman" w:hAnsi="Times New Roman" w:cs="Times New Roman"/>
          <w:sz w:val="21"/>
          <w:szCs w:val="21"/>
        </w:rPr>
        <w:t xml:space="preserve">Crime Victims Compensation </w:t>
      </w:r>
      <w:r w:rsidR="00402D47">
        <w:rPr>
          <w:rFonts w:ascii="Times New Roman" w:hAnsi="Times New Roman" w:cs="Times New Roman"/>
          <w:sz w:val="21"/>
          <w:szCs w:val="21"/>
        </w:rPr>
        <w:t xml:space="preserve">or legal aid </w:t>
      </w:r>
      <w:r w:rsidR="00A92E86" w:rsidRPr="00F05DB6">
        <w:rPr>
          <w:rFonts w:ascii="Times New Roman" w:hAnsi="Times New Roman" w:cs="Times New Roman"/>
          <w:sz w:val="21"/>
          <w:szCs w:val="21"/>
        </w:rPr>
        <w:t>applications;</w:t>
      </w:r>
    </w:p>
    <w:p w14:paraId="287267CE" w14:textId="77777777" w:rsidR="00651349" w:rsidRPr="00F05DB6" w:rsidRDefault="00A92E86" w:rsidP="00651349">
      <w:pPr>
        <w:pStyle w:val="ListParagraph"/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S</w:t>
      </w:r>
      <w:r w:rsidR="00651349" w:rsidRPr="00F05DB6">
        <w:rPr>
          <w:rFonts w:ascii="Times New Roman" w:hAnsi="Times New Roman" w:cs="Times New Roman"/>
          <w:sz w:val="21"/>
          <w:szCs w:val="21"/>
        </w:rPr>
        <w:t xml:space="preserve">erve as a liaison between the family and </w:t>
      </w:r>
      <w:r w:rsidRPr="00F05DB6">
        <w:rPr>
          <w:rFonts w:ascii="Times New Roman" w:hAnsi="Times New Roman" w:cs="Times New Roman"/>
          <w:sz w:val="21"/>
          <w:szCs w:val="21"/>
        </w:rPr>
        <w:t>multidisciplinary team members</w:t>
      </w:r>
      <w:r w:rsidR="00651349" w:rsidRPr="00F05DB6">
        <w:rPr>
          <w:rFonts w:ascii="Times New Roman" w:hAnsi="Times New Roman" w:cs="Times New Roman"/>
          <w:sz w:val="21"/>
          <w:szCs w:val="21"/>
        </w:rPr>
        <w:t xml:space="preserve"> as needed;</w:t>
      </w:r>
    </w:p>
    <w:p w14:paraId="4805045B" w14:textId="77777777" w:rsidR="002316BF" w:rsidRPr="00F05DB6" w:rsidRDefault="003D0832" w:rsidP="00354C86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Assist</w:t>
      </w:r>
      <w:r w:rsidR="00EB0C6A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651349" w:rsidRPr="00F05DB6">
        <w:rPr>
          <w:rFonts w:ascii="Times New Roman" w:hAnsi="Times New Roman" w:cs="Times New Roman"/>
          <w:sz w:val="21"/>
          <w:szCs w:val="21"/>
        </w:rPr>
        <w:t>multidisciplinary team members</w:t>
      </w:r>
      <w:r w:rsidRPr="00F05DB6">
        <w:rPr>
          <w:rFonts w:ascii="Times New Roman" w:hAnsi="Times New Roman" w:cs="Times New Roman"/>
          <w:sz w:val="21"/>
          <w:szCs w:val="21"/>
        </w:rPr>
        <w:t xml:space="preserve"> in identifying client need</w:t>
      </w:r>
      <w:r w:rsidR="00AB7419" w:rsidRPr="00F05DB6">
        <w:rPr>
          <w:rFonts w:ascii="Times New Roman" w:hAnsi="Times New Roman" w:cs="Times New Roman"/>
          <w:sz w:val="21"/>
          <w:szCs w:val="21"/>
        </w:rPr>
        <w:t>s and providing</w:t>
      </w:r>
      <w:r w:rsidR="00EB0C6A" w:rsidRPr="00F05DB6">
        <w:rPr>
          <w:rFonts w:ascii="Times New Roman" w:hAnsi="Times New Roman" w:cs="Times New Roman"/>
          <w:sz w:val="21"/>
          <w:szCs w:val="21"/>
        </w:rPr>
        <w:t xml:space="preserve"> recommendations</w:t>
      </w:r>
      <w:r w:rsidRPr="00F05DB6">
        <w:rPr>
          <w:rFonts w:ascii="Times New Roman" w:hAnsi="Times New Roman" w:cs="Times New Roman"/>
          <w:sz w:val="21"/>
          <w:szCs w:val="21"/>
        </w:rPr>
        <w:t>;</w:t>
      </w:r>
    </w:p>
    <w:p w14:paraId="0384EB95" w14:textId="77777777" w:rsidR="00D81F8C" w:rsidRPr="00F05DB6" w:rsidRDefault="005B2389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Schedule appointments for</w:t>
      </w:r>
      <w:r w:rsidR="00457C9A" w:rsidRPr="00F05DB6">
        <w:rPr>
          <w:rFonts w:ascii="Times New Roman" w:hAnsi="Times New Roman" w:cs="Times New Roman"/>
          <w:sz w:val="21"/>
          <w:szCs w:val="21"/>
        </w:rPr>
        <w:t xml:space="preserve"> children and families to </w:t>
      </w:r>
      <w:r w:rsidRPr="00F05DB6">
        <w:rPr>
          <w:rFonts w:ascii="Times New Roman" w:hAnsi="Times New Roman" w:cs="Times New Roman"/>
          <w:sz w:val="21"/>
          <w:szCs w:val="21"/>
        </w:rPr>
        <w:t>participate in</w:t>
      </w:r>
      <w:r w:rsidR="00457C9A" w:rsidRPr="00F05DB6">
        <w:rPr>
          <w:rFonts w:ascii="Times New Roman" w:hAnsi="Times New Roman" w:cs="Times New Roman"/>
          <w:sz w:val="21"/>
          <w:szCs w:val="21"/>
        </w:rPr>
        <w:t xml:space="preserve"> counseling or other </w:t>
      </w:r>
      <w:r w:rsidRPr="00F05DB6">
        <w:rPr>
          <w:rFonts w:ascii="Times New Roman" w:hAnsi="Times New Roman" w:cs="Times New Roman"/>
          <w:sz w:val="21"/>
          <w:szCs w:val="21"/>
        </w:rPr>
        <w:t>services</w:t>
      </w:r>
      <w:r w:rsidR="00457C9A" w:rsidRPr="00F05DB6">
        <w:rPr>
          <w:rFonts w:ascii="Times New Roman" w:hAnsi="Times New Roman" w:cs="Times New Roman"/>
          <w:sz w:val="21"/>
          <w:szCs w:val="21"/>
        </w:rPr>
        <w:t>;</w:t>
      </w:r>
    </w:p>
    <w:p w14:paraId="1D4E6269" w14:textId="77777777" w:rsidR="00AA6305" w:rsidRPr="00F05DB6" w:rsidRDefault="00DA4C52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R</w:t>
      </w:r>
      <w:r w:rsidR="005B2389" w:rsidRPr="00F05DB6">
        <w:rPr>
          <w:rFonts w:ascii="Times New Roman" w:hAnsi="Times New Roman" w:cs="Times New Roman"/>
          <w:sz w:val="21"/>
          <w:szCs w:val="21"/>
        </w:rPr>
        <w:t xml:space="preserve">epresent the child and family’s best interests at </w:t>
      </w:r>
      <w:r w:rsidR="00057325" w:rsidRPr="00F05DB6">
        <w:rPr>
          <w:rFonts w:ascii="Times New Roman" w:hAnsi="Times New Roman" w:cs="Times New Roman"/>
          <w:sz w:val="21"/>
          <w:szCs w:val="21"/>
        </w:rPr>
        <w:t xml:space="preserve">multidisciplinary team case review </w:t>
      </w:r>
      <w:r w:rsidR="00354C86" w:rsidRPr="00F05DB6">
        <w:rPr>
          <w:rFonts w:ascii="Times New Roman" w:hAnsi="Times New Roman" w:cs="Times New Roman"/>
          <w:sz w:val="21"/>
          <w:szCs w:val="21"/>
        </w:rPr>
        <w:t>meetings</w:t>
      </w:r>
      <w:r w:rsidR="00057325" w:rsidRPr="00F05DB6">
        <w:rPr>
          <w:rFonts w:ascii="Times New Roman" w:hAnsi="Times New Roman" w:cs="Times New Roman"/>
          <w:sz w:val="21"/>
          <w:szCs w:val="21"/>
        </w:rPr>
        <w:t>;</w:t>
      </w:r>
    </w:p>
    <w:p w14:paraId="63222139" w14:textId="77777777" w:rsidR="00766A99" w:rsidRPr="00F05DB6" w:rsidRDefault="00766A99" w:rsidP="00652CF7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 xml:space="preserve">Accompany children and families to court </w:t>
      </w:r>
      <w:r w:rsidR="00277F90" w:rsidRPr="00F05DB6">
        <w:rPr>
          <w:rFonts w:ascii="Times New Roman" w:hAnsi="Times New Roman" w:cs="Times New Roman"/>
          <w:sz w:val="21"/>
          <w:szCs w:val="21"/>
        </w:rPr>
        <w:t xml:space="preserve">or other appointments </w:t>
      </w:r>
      <w:r w:rsidRPr="00F05DB6">
        <w:rPr>
          <w:rFonts w:ascii="Times New Roman" w:hAnsi="Times New Roman" w:cs="Times New Roman"/>
          <w:sz w:val="21"/>
          <w:szCs w:val="21"/>
        </w:rPr>
        <w:t xml:space="preserve">as </w:t>
      </w:r>
      <w:r w:rsidR="009632F4" w:rsidRPr="00F05DB6">
        <w:rPr>
          <w:rFonts w:ascii="Times New Roman" w:hAnsi="Times New Roman" w:cs="Times New Roman"/>
          <w:sz w:val="21"/>
          <w:szCs w:val="21"/>
        </w:rPr>
        <w:t>necessary</w:t>
      </w:r>
      <w:r w:rsidRPr="00F05DB6">
        <w:rPr>
          <w:rFonts w:ascii="Times New Roman" w:hAnsi="Times New Roman" w:cs="Times New Roman"/>
          <w:sz w:val="21"/>
          <w:szCs w:val="21"/>
        </w:rPr>
        <w:t>;</w:t>
      </w:r>
    </w:p>
    <w:p w14:paraId="2F6161B2" w14:textId="77777777" w:rsidR="00AA6305" w:rsidRPr="00F05DB6" w:rsidRDefault="009632F4" w:rsidP="00652CF7">
      <w:pPr>
        <w:pStyle w:val="ListParagraph"/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Attend local, out-of-town, or</w:t>
      </w:r>
      <w:r w:rsidR="00354C86" w:rsidRPr="00F05DB6">
        <w:rPr>
          <w:rFonts w:ascii="Times New Roman" w:hAnsi="Times New Roman" w:cs="Times New Roman"/>
          <w:sz w:val="21"/>
          <w:szCs w:val="21"/>
        </w:rPr>
        <w:t xml:space="preserve"> overnight</w:t>
      </w:r>
      <w:r w:rsidR="005B2389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9F70F0" w:rsidRPr="00F05DB6">
        <w:rPr>
          <w:rFonts w:ascii="Times New Roman" w:hAnsi="Times New Roman" w:cs="Times New Roman"/>
          <w:sz w:val="21"/>
          <w:szCs w:val="21"/>
        </w:rPr>
        <w:t xml:space="preserve">advocacy </w:t>
      </w:r>
      <w:r w:rsidR="00057325" w:rsidRPr="00F05DB6">
        <w:rPr>
          <w:rFonts w:ascii="Times New Roman" w:hAnsi="Times New Roman" w:cs="Times New Roman"/>
          <w:sz w:val="21"/>
          <w:szCs w:val="21"/>
        </w:rPr>
        <w:t>training and peer review meetings</w:t>
      </w:r>
      <w:r w:rsidR="00354C86" w:rsidRPr="00F05DB6">
        <w:rPr>
          <w:rFonts w:ascii="Times New Roman" w:hAnsi="Times New Roman" w:cs="Times New Roman"/>
          <w:sz w:val="21"/>
          <w:szCs w:val="21"/>
        </w:rPr>
        <w:t xml:space="preserve"> as needed</w:t>
      </w:r>
      <w:r w:rsidR="00057325" w:rsidRPr="00F05DB6">
        <w:rPr>
          <w:rFonts w:ascii="Times New Roman" w:hAnsi="Times New Roman" w:cs="Times New Roman"/>
          <w:sz w:val="21"/>
          <w:szCs w:val="21"/>
        </w:rPr>
        <w:t>;</w:t>
      </w:r>
    </w:p>
    <w:p w14:paraId="45EDC946" w14:textId="77777777" w:rsidR="00BD4D34" w:rsidRPr="00F05DB6" w:rsidRDefault="00354C86" w:rsidP="00652CF7">
      <w:pPr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Maintain client files and statistical databases</w:t>
      </w:r>
      <w:r w:rsidR="005B2389" w:rsidRPr="00F05DB6">
        <w:rPr>
          <w:rFonts w:ascii="Times New Roman" w:hAnsi="Times New Roman" w:cs="Times New Roman"/>
          <w:sz w:val="21"/>
          <w:szCs w:val="21"/>
        </w:rPr>
        <w:t xml:space="preserve"> to document appropriate information and </w:t>
      </w:r>
      <w:r w:rsidR="006B4F56" w:rsidRPr="00F05DB6">
        <w:rPr>
          <w:rFonts w:ascii="Times New Roman" w:hAnsi="Times New Roman" w:cs="Times New Roman"/>
          <w:sz w:val="21"/>
          <w:szCs w:val="21"/>
        </w:rPr>
        <w:t xml:space="preserve">case </w:t>
      </w:r>
      <w:r w:rsidR="005B2389" w:rsidRPr="00F05DB6">
        <w:rPr>
          <w:rFonts w:ascii="Times New Roman" w:hAnsi="Times New Roman" w:cs="Times New Roman"/>
          <w:sz w:val="21"/>
          <w:szCs w:val="21"/>
        </w:rPr>
        <w:t>progress</w:t>
      </w:r>
      <w:r w:rsidRPr="00F05DB6">
        <w:rPr>
          <w:rFonts w:ascii="Times New Roman" w:hAnsi="Times New Roman" w:cs="Times New Roman"/>
          <w:sz w:val="21"/>
          <w:szCs w:val="21"/>
        </w:rPr>
        <w:t>;</w:t>
      </w:r>
    </w:p>
    <w:p w14:paraId="4E4F5394" w14:textId="77777777" w:rsidR="006B4F56" w:rsidRPr="00F05DB6" w:rsidRDefault="006B4F56" w:rsidP="00652CF7">
      <w:pPr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Participate in community awareness and abuse prevention events when necessary;</w:t>
      </w:r>
    </w:p>
    <w:p w14:paraId="544623BD" w14:textId="77777777" w:rsidR="00766A99" w:rsidRPr="00F05DB6" w:rsidRDefault="00766A99" w:rsidP="00652CF7">
      <w:pPr>
        <w:numPr>
          <w:ilvl w:val="0"/>
          <w:numId w:val="1"/>
        </w:numPr>
        <w:tabs>
          <w:tab w:val="left" w:pos="54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>Data entry, filing, answering phones, and general office duties;</w:t>
      </w:r>
    </w:p>
    <w:p w14:paraId="21D5F4BC" w14:textId="67B8E6D4" w:rsidR="00057325" w:rsidRPr="00F05DB6" w:rsidRDefault="00057325" w:rsidP="00652CF7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rPr>
          <w:rFonts w:ascii="Times New Roman" w:hAnsi="Times New Roman" w:cs="Times New Roman"/>
          <w:sz w:val="21"/>
          <w:szCs w:val="21"/>
        </w:rPr>
      </w:pPr>
      <w:r w:rsidRPr="00F05DB6">
        <w:rPr>
          <w:rFonts w:ascii="Times New Roman" w:hAnsi="Times New Roman" w:cs="Times New Roman"/>
          <w:sz w:val="21"/>
          <w:szCs w:val="21"/>
        </w:rPr>
        <w:t xml:space="preserve">Other duties as assigned by </w:t>
      </w:r>
      <w:r w:rsidR="006763D1" w:rsidRPr="00F05DB6">
        <w:rPr>
          <w:rFonts w:ascii="Times New Roman" w:hAnsi="Times New Roman" w:cs="Times New Roman"/>
          <w:sz w:val="21"/>
          <w:szCs w:val="21"/>
        </w:rPr>
        <w:t>the</w:t>
      </w:r>
      <w:r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402D47">
        <w:rPr>
          <w:rFonts w:ascii="Times New Roman" w:hAnsi="Times New Roman" w:cs="Times New Roman"/>
          <w:sz w:val="21"/>
          <w:szCs w:val="21"/>
        </w:rPr>
        <w:t>Program</w:t>
      </w:r>
      <w:r w:rsidRPr="00F05DB6">
        <w:rPr>
          <w:rFonts w:ascii="Times New Roman" w:hAnsi="Times New Roman" w:cs="Times New Roman"/>
          <w:sz w:val="21"/>
          <w:szCs w:val="21"/>
        </w:rPr>
        <w:t xml:space="preserve"> Director</w:t>
      </w:r>
      <w:r w:rsidR="00AF0ADB">
        <w:rPr>
          <w:rFonts w:ascii="Times New Roman" w:hAnsi="Times New Roman" w:cs="Times New Roman"/>
          <w:sz w:val="21"/>
          <w:szCs w:val="21"/>
        </w:rPr>
        <w:t xml:space="preserve"> or Executive Director</w:t>
      </w:r>
    </w:p>
    <w:p w14:paraId="281A996E" w14:textId="0A61E769" w:rsidR="006A7DF2" w:rsidRDefault="006763D1" w:rsidP="00820B7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t xml:space="preserve">MINIMUM </w:t>
      </w:r>
      <w:r w:rsidR="00057325" w:rsidRPr="00402D47">
        <w:rPr>
          <w:rFonts w:ascii="Times New Roman" w:hAnsi="Times New Roman" w:cs="Times New Roman"/>
          <w:b/>
          <w:sz w:val="21"/>
          <w:szCs w:val="21"/>
        </w:rPr>
        <w:t>REQUIREMENTS</w:t>
      </w:r>
      <w:r w:rsidR="00AB7419" w:rsidRPr="00402D47">
        <w:rPr>
          <w:rFonts w:ascii="Times New Roman" w:hAnsi="Times New Roman" w:cs="Times New Roman"/>
          <w:b/>
          <w:sz w:val="21"/>
          <w:szCs w:val="21"/>
        </w:rPr>
        <w:t>:</w:t>
      </w:r>
      <w:r w:rsidR="00AB7419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057325" w:rsidRPr="00F05DB6">
        <w:rPr>
          <w:rFonts w:ascii="Times New Roman" w:hAnsi="Times New Roman" w:cs="Times New Roman"/>
          <w:sz w:val="21"/>
          <w:szCs w:val="21"/>
        </w:rPr>
        <w:t xml:space="preserve">Bachelor’s degree from an accredited college </w:t>
      </w:r>
      <w:r w:rsidR="003E3072" w:rsidRPr="00F05DB6">
        <w:rPr>
          <w:rFonts w:ascii="Times New Roman" w:hAnsi="Times New Roman" w:cs="Times New Roman"/>
          <w:sz w:val="21"/>
          <w:szCs w:val="21"/>
        </w:rPr>
        <w:t>or university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with emphasis i</w:t>
      </w:r>
      <w:r w:rsidR="00057325" w:rsidRPr="00F05DB6">
        <w:rPr>
          <w:rFonts w:ascii="Times New Roman" w:hAnsi="Times New Roman" w:cs="Times New Roman"/>
          <w:sz w:val="21"/>
          <w:szCs w:val="21"/>
        </w:rPr>
        <w:t>n child developm</w:t>
      </w:r>
      <w:r w:rsidR="003D0832" w:rsidRPr="00F05DB6">
        <w:rPr>
          <w:rFonts w:ascii="Times New Roman" w:hAnsi="Times New Roman" w:cs="Times New Roman"/>
          <w:sz w:val="21"/>
          <w:szCs w:val="21"/>
        </w:rPr>
        <w:t>ent, psychology, social w</w:t>
      </w:r>
      <w:r w:rsidR="006B4F56" w:rsidRPr="00F05DB6">
        <w:rPr>
          <w:rFonts w:ascii="Times New Roman" w:hAnsi="Times New Roman" w:cs="Times New Roman"/>
          <w:sz w:val="21"/>
          <w:szCs w:val="21"/>
        </w:rPr>
        <w:t xml:space="preserve">ork, </w:t>
      </w:r>
      <w:r w:rsidR="00AF0ADB">
        <w:rPr>
          <w:rFonts w:ascii="Times New Roman" w:hAnsi="Times New Roman" w:cs="Times New Roman"/>
          <w:sz w:val="21"/>
          <w:szCs w:val="21"/>
        </w:rPr>
        <w:t xml:space="preserve">human services, </w:t>
      </w:r>
      <w:r w:rsidR="006B4F56" w:rsidRPr="00F05DB6">
        <w:rPr>
          <w:rFonts w:ascii="Times New Roman" w:hAnsi="Times New Roman" w:cs="Times New Roman"/>
          <w:sz w:val="21"/>
          <w:szCs w:val="21"/>
        </w:rPr>
        <w:t>or related field.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2316BF" w:rsidRPr="00F05DB6">
        <w:rPr>
          <w:rFonts w:ascii="Times New Roman" w:hAnsi="Times New Roman" w:cs="Times New Roman"/>
          <w:sz w:val="21"/>
          <w:szCs w:val="21"/>
        </w:rPr>
        <w:t>E</w:t>
      </w:r>
      <w:r w:rsidRPr="00F05DB6">
        <w:rPr>
          <w:rFonts w:ascii="Times New Roman" w:hAnsi="Times New Roman" w:cs="Times New Roman"/>
          <w:sz w:val="21"/>
          <w:szCs w:val="21"/>
        </w:rPr>
        <w:t xml:space="preserve">xperience within a Children’s Advocacy Center </w:t>
      </w:r>
      <w:r w:rsidR="002316BF" w:rsidRPr="00F05DB6">
        <w:rPr>
          <w:rFonts w:ascii="Times New Roman" w:hAnsi="Times New Roman" w:cs="Times New Roman"/>
          <w:sz w:val="21"/>
          <w:szCs w:val="21"/>
        </w:rPr>
        <w:t xml:space="preserve">or Child Protective Services </w:t>
      </w:r>
      <w:r w:rsidRPr="00F05DB6">
        <w:rPr>
          <w:rFonts w:ascii="Times New Roman" w:hAnsi="Times New Roman" w:cs="Times New Roman"/>
          <w:sz w:val="21"/>
          <w:szCs w:val="21"/>
        </w:rPr>
        <w:t>setting</w:t>
      </w:r>
      <w:r w:rsidR="00625815" w:rsidRPr="00F05DB6">
        <w:rPr>
          <w:rFonts w:ascii="Times New Roman" w:hAnsi="Times New Roman" w:cs="Times New Roman"/>
          <w:sz w:val="21"/>
          <w:szCs w:val="21"/>
        </w:rPr>
        <w:t xml:space="preserve"> is </w:t>
      </w:r>
      <w:r w:rsidR="006B4F56" w:rsidRPr="00F05DB6">
        <w:rPr>
          <w:rFonts w:ascii="Times New Roman" w:hAnsi="Times New Roman" w:cs="Times New Roman"/>
          <w:sz w:val="21"/>
          <w:szCs w:val="21"/>
        </w:rPr>
        <w:t xml:space="preserve">highly </w:t>
      </w:r>
      <w:r w:rsidR="00625815" w:rsidRPr="00F05DB6">
        <w:rPr>
          <w:rFonts w:ascii="Times New Roman" w:hAnsi="Times New Roman" w:cs="Times New Roman"/>
          <w:sz w:val="21"/>
          <w:szCs w:val="21"/>
        </w:rPr>
        <w:t>preferred</w:t>
      </w:r>
      <w:r w:rsidR="00E023E2" w:rsidRPr="00F05DB6">
        <w:rPr>
          <w:rFonts w:ascii="Times New Roman" w:hAnsi="Times New Roman" w:cs="Times New Roman"/>
          <w:sz w:val="21"/>
          <w:szCs w:val="21"/>
        </w:rPr>
        <w:t>. Basic k</w:t>
      </w:r>
      <w:r w:rsidR="00E3553C" w:rsidRPr="00F05DB6">
        <w:rPr>
          <w:rFonts w:ascii="Times New Roman" w:hAnsi="Times New Roman" w:cs="Times New Roman"/>
          <w:sz w:val="21"/>
          <w:szCs w:val="21"/>
        </w:rPr>
        <w:t>no</w:t>
      </w:r>
      <w:r w:rsidR="00BC4C15" w:rsidRPr="00F05DB6">
        <w:rPr>
          <w:rFonts w:ascii="Times New Roman" w:hAnsi="Times New Roman" w:cs="Times New Roman"/>
          <w:sz w:val="21"/>
          <w:szCs w:val="21"/>
        </w:rPr>
        <w:t>wledge of child development, abuse dynamics, and child protecti</w:t>
      </w:r>
      <w:r w:rsidR="00E023E2" w:rsidRPr="00F05DB6">
        <w:rPr>
          <w:rFonts w:ascii="Times New Roman" w:hAnsi="Times New Roman" w:cs="Times New Roman"/>
          <w:sz w:val="21"/>
          <w:szCs w:val="21"/>
        </w:rPr>
        <w:t>on and legal systems required</w:t>
      </w:r>
      <w:r w:rsidR="00BC4C15" w:rsidRPr="00F05DB6">
        <w:rPr>
          <w:rFonts w:ascii="Times New Roman" w:hAnsi="Times New Roman" w:cs="Times New Roman"/>
          <w:sz w:val="21"/>
          <w:szCs w:val="21"/>
        </w:rPr>
        <w:t>.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BC4C15" w:rsidRPr="00F05DB6">
        <w:rPr>
          <w:rFonts w:ascii="Times New Roman" w:hAnsi="Times New Roman" w:cs="Times New Roman"/>
          <w:sz w:val="21"/>
          <w:szCs w:val="21"/>
        </w:rPr>
        <w:t>Must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866BE6" w:rsidRPr="00F05DB6">
        <w:rPr>
          <w:rFonts w:ascii="Times New Roman" w:hAnsi="Times New Roman" w:cs="Times New Roman"/>
          <w:sz w:val="21"/>
          <w:szCs w:val="21"/>
        </w:rPr>
        <w:t>possess excellent mediation skills and relate/</w:t>
      </w:r>
      <w:r w:rsidR="002316BF" w:rsidRPr="00F05DB6">
        <w:rPr>
          <w:rFonts w:ascii="Times New Roman" w:hAnsi="Times New Roman" w:cs="Times New Roman"/>
          <w:sz w:val="21"/>
          <w:szCs w:val="21"/>
        </w:rPr>
        <w:t>communicate well with people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of diver</w:t>
      </w:r>
      <w:r w:rsidR="00BC4C15" w:rsidRPr="00F05DB6">
        <w:rPr>
          <w:rFonts w:ascii="Times New Roman" w:hAnsi="Times New Roman" w:cs="Times New Roman"/>
          <w:sz w:val="21"/>
          <w:szCs w:val="21"/>
        </w:rPr>
        <w:t xml:space="preserve">se </w:t>
      </w:r>
      <w:r w:rsidR="00866BE6" w:rsidRPr="00F05DB6">
        <w:rPr>
          <w:rFonts w:ascii="Times New Roman" w:hAnsi="Times New Roman" w:cs="Times New Roman"/>
          <w:sz w:val="21"/>
          <w:szCs w:val="21"/>
        </w:rPr>
        <w:t>ages, races, and backgrounds</w:t>
      </w:r>
      <w:r w:rsidR="00BC4C15" w:rsidRPr="00F05DB6">
        <w:rPr>
          <w:rFonts w:ascii="Times New Roman" w:hAnsi="Times New Roman" w:cs="Times New Roman"/>
          <w:sz w:val="21"/>
          <w:szCs w:val="21"/>
        </w:rPr>
        <w:t>. Must m</w:t>
      </w:r>
      <w:r w:rsidR="009F144D" w:rsidRPr="00F05DB6">
        <w:rPr>
          <w:rFonts w:ascii="Times New Roman" w:hAnsi="Times New Roman" w:cs="Times New Roman"/>
          <w:sz w:val="21"/>
          <w:szCs w:val="21"/>
        </w:rPr>
        <w:t>aintain cooperative working relationships</w:t>
      </w:r>
      <w:r w:rsidRPr="00F05DB6">
        <w:rPr>
          <w:rFonts w:ascii="Times New Roman" w:hAnsi="Times New Roman" w:cs="Times New Roman"/>
          <w:sz w:val="21"/>
          <w:szCs w:val="21"/>
        </w:rPr>
        <w:t xml:space="preserve"> with co-workers and multidisciplinary team members</w:t>
      </w:r>
      <w:r w:rsidR="00BC4C15" w:rsidRPr="00F05DB6">
        <w:rPr>
          <w:rFonts w:ascii="Times New Roman" w:hAnsi="Times New Roman" w:cs="Times New Roman"/>
          <w:sz w:val="21"/>
          <w:szCs w:val="21"/>
        </w:rPr>
        <w:t xml:space="preserve"> and ensure strict confidentiality of agency and client information. D</w:t>
      </w:r>
      <w:r w:rsidRPr="00F05DB6">
        <w:rPr>
          <w:rFonts w:ascii="Times New Roman" w:hAnsi="Times New Roman" w:cs="Times New Roman"/>
          <w:sz w:val="21"/>
          <w:szCs w:val="21"/>
        </w:rPr>
        <w:t>etail oriented</w:t>
      </w:r>
      <w:r w:rsidR="00E023E2" w:rsidRPr="00F05DB6">
        <w:rPr>
          <w:rFonts w:ascii="Times New Roman" w:hAnsi="Times New Roman" w:cs="Times New Roman"/>
          <w:sz w:val="21"/>
          <w:szCs w:val="21"/>
        </w:rPr>
        <w:t xml:space="preserve"> and organized</w:t>
      </w:r>
      <w:r w:rsidR="00BC4C15" w:rsidRPr="00F05DB6">
        <w:rPr>
          <w:rFonts w:ascii="Times New Roman" w:hAnsi="Times New Roman" w:cs="Times New Roman"/>
          <w:sz w:val="21"/>
          <w:szCs w:val="21"/>
        </w:rPr>
        <w:t xml:space="preserve"> self-starter</w:t>
      </w:r>
      <w:r w:rsidRPr="00F05DB6">
        <w:rPr>
          <w:rFonts w:ascii="Times New Roman" w:hAnsi="Times New Roman" w:cs="Times New Roman"/>
          <w:sz w:val="21"/>
          <w:szCs w:val="21"/>
        </w:rPr>
        <w:t xml:space="preserve"> with excellent</w:t>
      </w:r>
      <w:r w:rsidR="003E77AD" w:rsidRPr="00F05DB6">
        <w:rPr>
          <w:rFonts w:ascii="Times New Roman" w:hAnsi="Times New Roman" w:cs="Times New Roman"/>
          <w:sz w:val="21"/>
          <w:szCs w:val="21"/>
        </w:rPr>
        <w:t xml:space="preserve"> computer and data-entry skills</w:t>
      </w:r>
      <w:r w:rsidR="00E3553C" w:rsidRPr="00F05DB6">
        <w:rPr>
          <w:rFonts w:ascii="Times New Roman" w:hAnsi="Times New Roman" w:cs="Times New Roman"/>
          <w:sz w:val="21"/>
          <w:szCs w:val="21"/>
        </w:rPr>
        <w:t>.</w:t>
      </w:r>
      <w:r w:rsidR="003D0832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866BE6" w:rsidRPr="00AF0ADB">
        <w:rPr>
          <w:rFonts w:ascii="Times New Roman" w:hAnsi="Times New Roman" w:cs="Times New Roman"/>
          <w:b/>
          <w:bCs/>
          <w:sz w:val="21"/>
          <w:szCs w:val="21"/>
        </w:rPr>
        <w:t xml:space="preserve">Bilingual (English/Spanish) </w:t>
      </w:r>
      <w:r w:rsidR="00402D47" w:rsidRPr="00AF0ADB">
        <w:rPr>
          <w:rFonts w:ascii="Times New Roman" w:hAnsi="Times New Roman" w:cs="Times New Roman"/>
          <w:b/>
          <w:bCs/>
          <w:sz w:val="21"/>
          <w:szCs w:val="21"/>
        </w:rPr>
        <w:t>preferred</w:t>
      </w:r>
      <w:r w:rsidR="00866BE6" w:rsidRPr="00F05DB6">
        <w:rPr>
          <w:rFonts w:ascii="Times New Roman" w:hAnsi="Times New Roman" w:cs="Times New Roman"/>
          <w:sz w:val="21"/>
          <w:szCs w:val="21"/>
        </w:rPr>
        <w:t xml:space="preserve">. </w:t>
      </w:r>
      <w:r w:rsidR="003D0832" w:rsidRPr="00F05DB6">
        <w:rPr>
          <w:rFonts w:ascii="Times New Roman" w:hAnsi="Times New Roman" w:cs="Times New Roman"/>
          <w:sz w:val="21"/>
          <w:szCs w:val="21"/>
        </w:rPr>
        <w:t>Must pass a thorough criminal background investigation and be available to travel out-of-town for training</w:t>
      </w:r>
      <w:r w:rsidR="009F144D" w:rsidRPr="00F05DB6">
        <w:rPr>
          <w:rFonts w:ascii="Times New Roman" w:hAnsi="Times New Roman" w:cs="Times New Roman"/>
          <w:sz w:val="21"/>
          <w:szCs w:val="21"/>
        </w:rPr>
        <w:t xml:space="preserve"> </w:t>
      </w:r>
      <w:r w:rsidR="003D0832" w:rsidRPr="00F05DB6">
        <w:rPr>
          <w:rFonts w:ascii="Times New Roman" w:hAnsi="Times New Roman" w:cs="Times New Roman"/>
          <w:sz w:val="21"/>
          <w:szCs w:val="21"/>
        </w:rPr>
        <w:t>or other work-related purposes.</w:t>
      </w:r>
    </w:p>
    <w:p w14:paraId="3B4637C0" w14:textId="77777777" w:rsidR="00570B45" w:rsidRDefault="00570B45" w:rsidP="00820B7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F7CCF3B" w14:textId="77777777" w:rsidR="00402D47" w:rsidRDefault="00402D47" w:rsidP="00820B7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226BBBD" w14:textId="77777777" w:rsidR="00402D47" w:rsidRPr="00402D47" w:rsidRDefault="00402D47" w:rsidP="008B5E2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D47">
        <w:rPr>
          <w:rFonts w:ascii="Times New Roman" w:hAnsi="Times New Roman" w:cs="Times New Roman"/>
          <w:b/>
          <w:sz w:val="21"/>
          <w:szCs w:val="21"/>
        </w:rPr>
        <w:lastRenderedPageBreak/>
        <w:t>TO APPLY:</w:t>
      </w:r>
    </w:p>
    <w:p w14:paraId="72FD0910" w14:textId="64263CD2" w:rsidR="00402D47" w:rsidRPr="00402D47" w:rsidRDefault="00402D47" w:rsidP="00402D4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02D47">
        <w:rPr>
          <w:rFonts w:ascii="Times New Roman" w:hAnsi="Times New Roman" w:cs="Times New Roman"/>
          <w:sz w:val="21"/>
          <w:szCs w:val="21"/>
        </w:rPr>
        <w:t>Interested candidates should email a résumé and cover letter to roxanne@themartinhouse</w:t>
      </w:r>
      <w:r w:rsidR="00E75DD0">
        <w:rPr>
          <w:rFonts w:ascii="Times New Roman" w:hAnsi="Times New Roman" w:cs="Times New Roman"/>
          <w:sz w:val="21"/>
          <w:szCs w:val="21"/>
        </w:rPr>
        <w:t>c</w:t>
      </w:r>
      <w:r w:rsidRPr="00402D47">
        <w:rPr>
          <w:rFonts w:ascii="Times New Roman" w:hAnsi="Times New Roman" w:cs="Times New Roman"/>
          <w:sz w:val="21"/>
          <w:szCs w:val="21"/>
        </w:rPr>
        <w:t xml:space="preserve">ac.org. </w:t>
      </w:r>
      <w:r w:rsidR="00171B05">
        <w:rPr>
          <w:rFonts w:ascii="Times New Roman" w:hAnsi="Times New Roman" w:cs="Times New Roman"/>
          <w:sz w:val="21"/>
          <w:szCs w:val="21"/>
        </w:rPr>
        <w:t xml:space="preserve">Candidates fluent in speaking, reading, and writing grammatically-correct Spanish </w:t>
      </w:r>
      <w:r w:rsidR="005E625D">
        <w:rPr>
          <w:rFonts w:ascii="Times New Roman" w:hAnsi="Times New Roman" w:cs="Times New Roman"/>
          <w:sz w:val="21"/>
          <w:szCs w:val="21"/>
        </w:rPr>
        <w:t xml:space="preserve">are </w:t>
      </w:r>
      <w:bookmarkStart w:id="0" w:name="_GoBack"/>
      <w:bookmarkEnd w:id="0"/>
      <w:r w:rsidR="00171B05">
        <w:rPr>
          <w:rFonts w:ascii="Times New Roman" w:hAnsi="Times New Roman" w:cs="Times New Roman"/>
          <w:sz w:val="21"/>
          <w:szCs w:val="21"/>
        </w:rPr>
        <w:t xml:space="preserve">encouraged to apply. </w:t>
      </w:r>
      <w:r w:rsidRPr="00402D47">
        <w:rPr>
          <w:rFonts w:ascii="Times New Roman" w:hAnsi="Times New Roman" w:cs="Times New Roman"/>
          <w:sz w:val="21"/>
          <w:szCs w:val="21"/>
        </w:rPr>
        <w:t xml:space="preserve">No phone calls or in-person requests for interviews please. The Martin House Children’s Advocacy Center is an equal-opportunity employer. </w:t>
      </w:r>
    </w:p>
    <w:p w14:paraId="6D4A333C" w14:textId="21C12869" w:rsidR="008B5E21" w:rsidRPr="008B5E21" w:rsidRDefault="008B5E21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8B5E21">
        <w:rPr>
          <w:rFonts w:ascii="Times New Roman" w:hAnsi="Times New Roman" w:cs="Times New Roman"/>
          <w:b/>
          <w:bCs/>
          <w:i/>
          <w:sz w:val="21"/>
          <w:szCs w:val="21"/>
        </w:rPr>
        <w:t>Mission Statement</w:t>
      </w:r>
    </w:p>
    <w:p w14:paraId="7051AEFC" w14:textId="60887054" w:rsidR="00402D47" w:rsidRPr="00402D47" w:rsidRDefault="00402D47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02D47">
        <w:rPr>
          <w:rFonts w:ascii="Times New Roman" w:hAnsi="Times New Roman" w:cs="Times New Roman"/>
          <w:i/>
          <w:sz w:val="21"/>
          <w:szCs w:val="21"/>
        </w:rPr>
        <w:t>The mission of The Martin House Children’s Advocacy Center is to ensure that every child</w:t>
      </w:r>
    </w:p>
    <w:p w14:paraId="08B2E346" w14:textId="77777777" w:rsidR="00402D47" w:rsidRPr="00402D47" w:rsidRDefault="00402D47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02D47">
        <w:rPr>
          <w:rFonts w:ascii="Times New Roman" w:hAnsi="Times New Roman" w:cs="Times New Roman"/>
          <w:i/>
          <w:sz w:val="21"/>
          <w:szCs w:val="21"/>
        </w:rPr>
        <w:t>who is a victim of abuse and comes to our center has an opportunity to be heard, feel protected,</w:t>
      </w:r>
    </w:p>
    <w:p w14:paraId="51C5B34B" w14:textId="3E90C5F5" w:rsidR="00402D47" w:rsidRDefault="00402D47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02D47">
        <w:rPr>
          <w:rFonts w:ascii="Times New Roman" w:hAnsi="Times New Roman" w:cs="Times New Roman"/>
          <w:i/>
          <w:sz w:val="21"/>
          <w:szCs w:val="21"/>
        </w:rPr>
        <w:t>and receive services that are vital to his or her continued safety and future well-being.</w:t>
      </w:r>
    </w:p>
    <w:p w14:paraId="53072B22" w14:textId="550E9D1A" w:rsidR="00AF0ADB" w:rsidRDefault="00AF0ADB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1"/>
          <w:szCs w:val="21"/>
        </w:rPr>
      </w:pPr>
    </w:p>
    <w:p w14:paraId="6BC4BAF5" w14:textId="6E08BEB1" w:rsidR="008B5E21" w:rsidRPr="008B5E21" w:rsidRDefault="008B5E21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8B5E21">
        <w:rPr>
          <w:rFonts w:ascii="Times New Roman" w:hAnsi="Times New Roman" w:cs="Times New Roman"/>
          <w:b/>
          <w:bCs/>
          <w:i/>
          <w:sz w:val="21"/>
          <w:szCs w:val="21"/>
        </w:rPr>
        <w:t>Core Values</w:t>
      </w:r>
    </w:p>
    <w:p w14:paraId="2CADE1E9" w14:textId="6C895668" w:rsidR="00AF0ADB" w:rsidRDefault="00AF0ADB" w:rsidP="00402D4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The Martin House CAC believes no one should fight abuse alone. We are committed to:</w:t>
      </w:r>
    </w:p>
    <w:p w14:paraId="26AC1500" w14:textId="5947AEFB" w:rsidR="00AF0ADB" w:rsidRDefault="00AF0ADB" w:rsidP="00AF0A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Providing compassionate, trauma-informed services for children;</w:t>
      </w:r>
    </w:p>
    <w:p w14:paraId="2E10AFDF" w14:textId="69D47434" w:rsidR="00AF0ADB" w:rsidRDefault="00AF0ADB" w:rsidP="00AF0A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Embracing teamwork and diversity</w:t>
      </w:r>
    </w:p>
    <w:p w14:paraId="167ACEE0" w14:textId="1039EDA6" w:rsidR="00AF0ADB" w:rsidRDefault="00AF0ADB" w:rsidP="00AF0A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Engaging others in abuse-prevention and intervention efforts;</w:t>
      </w:r>
    </w:p>
    <w:p w14:paraId="195EBCF8" w14:textId="5D900658" w:rsidR="00AF0ADB" w:rsidRPr="00AF0ADB" w:rsidRDefault="00AF0ADB" w:rsidP="00AF0A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Maintaining the highest standards of integrity and excellence.</w:t>
      </w:r>
    </w:p>
    <w:p w14:paraId="287C2D4C" w14:textId="77777777" w:rsidR="00402D47" w:rsidRPr="00402D47" w:rsidRDefault="00402D47" w:rsidP="00402D4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sectPr w:rsidR="00402D47" w:rsidRPr="00402D47" w:rsidSect="006C0C7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F4"/>
    <w:multiLevelType w:val="hybridMultilevel"/>
    <w:tmpl w:val="A922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1F18"/>
    <w:multiLevelType w:val="hybridMultilevel"/>
    <w:tmpl w:val="278C7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468"/>
    <w:multiLevelType w:val="hybridMultilevel"/>
    <w:tmpl w:val="147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6F6"/>
    <w:multiLevelType w:val="hybridMultilevel"/>
    <w:tmpl w:val="10144354"/>
    <w:lvl w:ilvl="0" w:tplc="68C83F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2AE6826"/>
    <w:multiLevelType w:val="hybridMultilevel"/>
    <w:tmpl w:val="9A9E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7412"/>
    <w:multiLevelType w:val="hybridMultilevel"/>
    <w:tmpl w:val="33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5E6C"/>
    <w:multiLevelType w:val="hybridMultilevel"/>
    <w:tmpl w:val="49DE34F4"/>
    <w:lvl w:ilvl="0" w:tplc="3D22B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B5D7E29"/>
    <w:multiLevelType w:val="hybridMultilevel"/>
    <w:tmpl w:val="99A25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1701"/>
    <w:multiLevelType w:val="hybridMultilevel"/>
    <w:tmpl w:val="AA7C02F6"/>
    <w:lvl w:ilvl="0" w:tplc="3FC01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2EB1B1B"/>
    <w:multiLevelType w:val="hybridMultilevel"/>
    <w:tmpl w:val="0ADC0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7999"/>
    <w:multiLevelType w:val="hybridMultilevel"/>
    <w:tmpl w:val="1F72E0E6"/>
    <w:lvl w:ilvl="0" w:tplc="A99AF9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0C4"/>
    <w:rsid w:val="00004AD7"/>
    <w:rsid w:val="00057325"/>
    <w:rsid w:val="00094CEC"/>
    <w:rsid w:val="000E3C5E"/>
    <w:rsid w:val="0010119B"/>
    <w:rsid w:val="0013105D"/>
    <w:rsid w:val="00171B05"/>
    <w:rsid w:val="00174BD3"/>
    <w:rsid w:val="001D1759"/>
    <w:rsid w:val="001F0F52"/>
    <w:rsid w:val="00226A28"/>
    <w:rsid w:val="002316BF"/>
    <w:rsid w:val="002368CC"/>
    <w:rsid w:val="0026200D"/>
    <w:rsid w:val="00277F90"/>
    <w:rsid w:val="00293455"/>
    <w:rsid w:val="002B15DA"/>
    <w:rsid w:val="00326555"/>
    <w:rsid w:val="003335CC"/>
    <w:rsid w:val="00354C86"/>
    <w:rsid w:val="003D0832"/>
    <w:rsid w:val="003E3072"/>
    <w:rsid w:val="003E77AD"/>
    <w:rsid w:val="00402D47"/>
    <w:rsid w:val="00441BCB"/>
    <w:rsid w:val="00453FF5"/>
    <w:rsid w:val="00457C9A"/>
    <w:rsid w:val="00470BE8"/>
    <w:rsid w:val="0047271E"/>
    <w:rsid w:val="004F5A76"/>
    <w:rsid w:val="00504653"/>
    <w:rsid w:val="00517F86"/>
    <w:rsid w:val="00527AED"/>
    <w:rsid w:val="005525D3"/>
    <w:rsid w:val="00570B45"/>
    <w:rsid w:val="005832E9"/>
    <w:rsid w:val="00591EBB"/>
    <w:rsid w:val="00596CC0"/>
    <w:rsid w:val="005A54F0"/>
    <w:rsid w:val="005B2389"/>
    <w:rsid w:val="005E625D"/>
    <w:rsid w:val="00623E6A"/>
    <w:rsid w:val="00625815"/>
    <w:rsid w:val="0062662B"/>
    <w:rsid w:val="00651349"/>
    <w:rsid w:val="00652CF7"/>
    <w:rsid w:val="00664181"/>
    <w:rsid w:val="006763D1"/>
    <w:rsid w:val="006A7DF2"/>
    <w:rsid w:val="006B4F56"/>
    <w:rsid w:val="006C0C74"/>
    <w:rsid w:val="00727A2A"/>
    <w:rsid w:val="00734EF4"/>
    <w:rsid w:val="00766A99"/>
    <w:rsid w:val="00770AF2"/>
    <w:rsid w:val="0077741B"/>
    <w:rsid w:val="007973FB"/>
    <w:rsid w:val="007A5988"/>
    <w:rsid w:val="007D27C4"/>
    <w:rsid w:val="007D5129"/>
    <w:rsid w:val="007F480B"/>
    <w:rsid w:val="008005CC"/>
    <w:rsid w:val="00820B7A"/>
    <w:rsid w:val="008370C4"/>
    <w:rsid w:val="00840C8A"/>
    <w:rsid w:val="00856D1B"/>
    <w:rsid w:val="00866BE6"/>
    <w:rsid w:val="00883128"/>
    <w:rsid w:val="00892E6C"/>
    <w:rsid w:val="008B5E21"/>
    <w:rsid w:val="008C4B9D"/>
    <w:rsid w:val="009632F4"/>
    <w:rsid w:val="0097116D"/>
    <w:rsid w:val="00976C6A"/>
    <w:rsid w:val="009B7751"/>
    <w:rsid w:val="009F144D"/>
    <w:rsid w:val="009F70F0"/>
    <w:rsid w:val="00A400DF"/>
    <w:rsid w:val="00A452C1"/>
    <w:rsid w:val="00A92E86"/>
    <w:rsid w:val="00AA6305"/>
    <w:rsid w:val="00AB7419"/>
    <w:rsid w:val="00AE5995"/>
    <w:rsid w:val="00AF0ADB"/>
    <w:rsid w:val="00B160D3"/>
    <w:rsid w:val="00B546E8"/>
    <w:rsid w:val="00B70E0D"/>
    <w:rsid w:val="00B808D0"/>
    <w:rsid w:val="00B836E9"/>
    <w:rsid w:val="00B87923"/>
    <w:rsid w:val="00BC4C15"/>
    <w:rsid w:val="00BD4D34"/>
    <w:rsid w:val="00C676AF"/>
    <w:rsid w:val="00C73FDC"/>
    <w:rsid w:val="00CA608A"/>
    <w:rsid w:val="00CB3633"/>
    <w:rsid w:val="00CF2BEC"/>
    <w:rsid w:val="00CF4172"/>
    <w:rsid w:val="00CF7BBE"/>
    <w:rsid w:val="00D81F8C"/>
    <w:rsid w:val="00D908F2"/>
    <w:rsid w:val="00DA4C52"/>
    <w:rsid w:val="00DC22E4"/>
    <w:rsid w:val="00DC6333"/>
    <w:rsid w:val="00E023E2"/>
    <w:rsid w:val="00E3553C"/>
    <w:rsid w:val="00E75DD0"/>
    <w:rsid w:val="00E94340"/>
    <w:rsid w:val="00EB0C6A"/>
    <w:rsid w:val="00EB373A"/>
    <w:rsid w:val="00EE560C"/>
    <w:rsid w:val="00F05DB6"/>
    <w:rsid w:val="00F3185F"/>
    <w:rsid w:val="00FA5A6E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61F4"/>
  <w15:docId w15:val="{9A105A93-6990-4AF7-A4D7-56928D1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6BF"/>
  </w:style>
  <w:style w:type="paragraph" w:styleId="Heading1">
    <w:name w:val="heading 1"/>
    <w:basedOn w:val="Normal"/>
    <w:next w:val="Normal"/>
    <w:link w:val="Heading1Char"/>
    <w:qFormat/>
    <w:rsid w:val="007D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9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51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D5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1B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rsid w:val="00BD4D34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House</dc:creator>
  <cp:keywords/>
  <dc:description/>
  <cp:lastModifiedBy>Roxanne Stevenson</cp:lastModifiedBy>
  <cp:revision>28</cp:revision>
  <cp:lastPrinted>2020-05-12T21:20:00Z</cp:lastPrinted>
  <dcterms:created xsi:type="dcterms:W3CDTF">2015-06-19T21:22:00Z</dcterms:created>
  <dcterms:modified xsi:type="dcterms:W3CDTF">2020-07-13T14:42:00Z</dcterms:modified>
</cp:coreProperties>
</file>